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Top 10 Suggestions for Attorneys Working with Court Interpreters</w:t>
      </w:r>
    </w:p>
    <w:p>
      <w:pPr/>
      <w:r>
        <w:t>The Proper Role of the Interpreter</w:t>
      </w:r>
    </w:p>
    <w:p>
      <w:pPr/>
      <w:r>
        <w:t>1. It takes three to interpret. Court interpreters interpret only what is spoken or written.</w:t>
      </w:r>
    </w:p>
    <w:p>
      <w:pPr/>
      <w:r>
        <w:t>2. Interpreters interpret exactly what is spoken without adding or omitting meaning.</w:t>
      </w:r>
    </w:p>
    <w:p>
      <w:pPr/>
      <w:r>
        <w:t>To Ensure Accurate Communication</w:t>
      </w:r>
    </w:p>
    <w:p>
      <w:pPr/>
      <w:r>
        <w:t>3. Speak directly to the LEP or deaf person, not the interpreter.</w:t>
      </w:r>
    </w:p>
    <w:p>
      <w:pPr/>
      <w:r>
        <w:t>4. Use plain English and explain legal terms.</w:t>
      </w:r>
    </w:p>
    <w:p>
      <w:pPr/>
      <w:r>
        <w:t>5. Speak slowly and allow time for interpretation.</w:t>
      </w:r>
    </w:p>
    <w:p>
      <w:pPr/>
      <w:r>
        <w:t>6. Provide documents to interpreters in advance.</w:t>
      </w:r>
    </w:p>
    <w:p>
      <w:pPr/>
      <w:r>
        <w:t>7. Give interpreters regular breaks.</w:t>
      </w:r>
    </w:p>
    <w:p>
      <w:pPr/>
      <w:r>
        <w:t>Effectively Coordinate with the Court</w:t>
      </w:r>
    </w:p>
    <w:p>
      <w:pPr/>
      <w:r>
        <w:t>8. Notify the court early of interpreter needs.</w:t>
      </w:r>
    </w:p>
    <w:p>
      <w:pPr/>
      <w:r>
        <w:t>Know the Law</w:t>
      </w:r>
    </w:p>
    <w:p>
      <w:pPr/>
      <w:r>
        <w:t>9. Learn standards including RCW 2.43.030 and GR 11.2.</w:t>
      </w:r>
    </w:p>
    <w:p>
      <w:pPr/>
      <w:r>
        <w:t>Use Credentialed Interpreters</w:t>
      </w:r>
    </w:p>
    <w:p>
      <w:pPr/>
      <w:r>
        <w:t>10. Use certified and registered interpreters whenever possible.</w:t>
      </w:r>
    </w:p>
    <w:p>
      <w:pPr/>
      <w:r>
        <w:t>Resources:</w:t>
      </w:r>
    </w:p>
    <w:p>
      <w:pPr/>
      <w:r>
        <w:t>http://www.courts.wa.gov/interpreters</w:t>
      </w:r>
    </w:p>
    <w:p>
      <w:pPr/>
      <w:r>
        <w:t>http://www.rid.org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