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36103" w:rsidRDefault="00095DF8">
      <w:pPr>
        <w:spacing w:before="240" w:after="240"/>
        <w:rPr>
          <w:b/>
          <w:sz w:val="28"/>
          <w:szCs w:val="28"/>
        </w:rPr>
      </w:pPr>
      <w:r>
        <w:rPr>
          <w:i/>
        </w:rPr>
        <w:t>D</w:t>
      </w:r>
      <w:r>
        <w:rPr>
          <w:i/>
          <w:sz w:val="24"/>
          <w:szCs w:val="24"/>
        </w:rPr>
        <w:t>raft resolution for consideration by unions, community groups and other organizations</w:t>
      </w:r>
      <w:r>
        <w:rPr>
          <w:b/>
          <w:sz w:val="28"/>
          <w:szCs w:val="28"/>
        </w:rPr>
        <w:t xml:space="preserve"> </w:t>
      </w:r>
    </w:p>
    <w:p w14:paraId="00000002" w14:textId="77777777" w:rsidR="00736103" w:rsidRDefault="00095DF8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Resolution: Seattle Needs Rent Control</w:t>
      </w:r>
    </w:p>
    <w:p w14:paraId="00000003" w14:textId="77777777" w:rsidR="00736103" w:rsidRDefault="00095DF8">
      <w:pPr>
        <w:spacing w:before="240" w:after="240"/>
        <w:jc w:val="center"/>
      </w:pPr>
      <w:r>
        <w:rPr>
          <w:i/>
        </w:rPr>
        <w:t>(long form)</w:t>
      </w:r>
    </w:p>
    <w:p w14:paraId="00000004" w14:textId="77777777" w:rsidR="00736103" w:rsidRDefault="00095DF8">
      <w:pPr>
        <w:spacing w:before="240" w:after="240"/>
      </w:pPr>
      <w:r>
        <w:t>WHEREAS, Seattle is in the throes of a stunning and unprecedented affordable housing and homelessness crisis. Sky-high rents are driving working-class households, seniors, students, and especially working families of color out of our city, and sometimes in</w:t>
      </w:r>
      <w:r>
        <w:t>to homelessness; and</w:t>
      </w:r>
    </w:p>
    <w:p w14:paraId="00000005" w14:textId="77777777" w:rsidR="00736103" w:rsidRDefault="00095DF8">
      <w:pPr>
        <w:spacing w:before="240" w:after="240"/>
      </w:pPr>
      <w:r>
        <w:t>WHEREAS, the loss of affordable housing in Seattle is a crisis deeply impacting the lives of people throughout our city and region and disproportionately harms people of color, immigrants, the LGBTQ community, indigenous peoples’ commu</w:t>
      </w:r>
      <w:r>
        <w:t>nities, disabled community members, and women, who already struggle against entrenched inequality; and</w:t>
      </w:r>
    </w:p>
    <w:p w14:paraId="00000006" w14:textId="77777777" w:rsidR="00736103" w:rsidRDefault="00095DF8">
      <w:pPr>
        <w:spacing w:before="240" w:after="240"/>
      </w:pPr>
      <w:r>
        <w:t>WHEREAS, even as Seattle has experienced a record-breaking construction boom, being recognized as the nation’s</w:t>
      </w:r>
      <w:hyperlink r:id="rId4">
        <w:r>
          <w:t xml:space="preserve"> </w:t>
        </w:r>
      </w:hyperlink>
      <w:hyperlink r:id="rId5">
        <w:r w:rsidRPr="00095DF8">
          <w:rPr>
            <w:color w:val="0000FF"/>
            <w:u w:val="single"/>
          </w:rPr>
          <w:t>construction crane capital three years running</w:t>
        </w:r>
      </w:hyperlink>
      <w:r w:rsidRPr="00095DF8">
        <w:rPr>
          <w:color w:val="0000FF"/>
        </w:rPr>
        <w:t>,</w:t>
      </w:r>
      <w:r>
        <w:t xml:space="preserve"> the housing crisis has</w:t>
      </w:r>
      <w:r>
        <w:t xml:space="preserve"> worsened, showing that the for-profit market has failed working people; and</w:t>
      </w:r>
    </w:p>
    <w:p w14:paraId="00000007" w14:textId="77777777" w:rsidR="00736103" w:rsidRDefault="00095DF8">
      <w:pPr>
        <w:spacing w:before="240" w:after="240"/>
      </w:pPr>
      <w:r>
        <w:t>WHEREAS,</w:t>
      </w:r>
      <w:hyperlink r:id="rId6">
        <w:r>
          <w:t xml:space="preserve"> </w:t>
        </w:r>
      </w:hyperlink>
      <w:hyperlink r:id="rId7">
        <w:r>
          <w:rPr>
            <w:color w:val="0000FF"/>
            <w:u w:val="single"/>
          </w:rPr>
          <w:t>average rents in Seattle has risen 69%</w:t>
        </w:r>
      </w:hyperlink>
      <w:r>
        <w:t xml:space="preserve"> since 2010, far beyond the rate of inflation and more than double the national average, so that now</w:t>
      </w:r>
      <w:hyperlink r:id="rId8">
        <w:r>
          <w:t xml:space="preserve"> </w:t>
        </w:r>
      </w:hyperlink>
      <w:hyperlink r:id="rId9">
        <w:r>
          <w:rPr>
            <w:color w:val="0000FF"/>
            <w:u w:val="single"/>
          </w:rPr>
          <w:t>46% of Seattle renters are officially rent burdened</w:t>
        </w:r>
      </w:hyperlink>
      <w:r>
        <w:t>; and</w:t>
      </w:r>
    </w:p>
    <w:p w14:paraId="00000008" w14:textId="77777777" w:rsidR="00736103" w:rsidRDefault="00095DF8">
      <w:pPr>
        <w:spacing w:before="240" w:after="240"/>
      </w:pPr>
      <w:r>
        <w:t>WHEREAS, numerous st</w:t>
      </w:r>
      <w:r>
        <w:t>udies have shown that rising rent increases homelessness. On average, in urban areas,</w:t>
      </w:r>
      <w:hyperlink r:id="rId10">
        <w:r>
          <w:t xml:space="preserve"> </w:t>
        </w:r>
      </w:hyperlink>
      <w:hyperlink r:id="rId11">
        <w:r>
          <w:rPr>
            <w:color w:val="0000FF"/>
            <w:u w:val="single"/>
          </w:rPr>
          <w:t>each $100 increase in the average rent causes a 15% increase in homelessness</w:t>
        </w:r>
      </w:hyperlink>
      <w:r>
        <w:t>; and</w:t>
      </w:r>
    </w:p>
    <w:p w14:paraId="00000009" w14:textId="77777777" w:rsidR="00736103" w:rsidRDefault="00095DF8">
      <w:pPr>
        <w:spacing w:before="240" w:after="240"/>
      </w:pPr>
      <w:r>
        <w:t>WHEREAS,</w:t>
      </w:r>
      <w:hyperlink r:id="rId12">
        <w:r>
          <w:t xml:space="preserve"> </w:t>
        </w:r>
      </w:hyperlink>
      <w:hyperlink r:id="rId13">
        <w:r>
          <w:rPr>
            <w:color w:val="0000FF"/>
            <w:u w:val="single"/>
          </w:rPr>
          <w:t>average rent in Seattle as of April 2019 is $2,167/month</w:t>
        </w:r>
      </w:hyperlink>
      <w:r>
        <w:t>, meaning a household needs an income greater than $86,000/year to avoid bein</w:t>
      </w:r>
      <w:r>
        <w:t>g rent-burdened in a typical Seattle apartment; and</w:t>
      </w:r>
    </w:p>
    <w:p w14:paraId="0000000A" w14:textId="77777777" w:rsidR="00736103" w:rsidRDefault="00095DF8">
      <w:pPr>
        <w:spacing w:before="240" w:after="240"/>
      </w:pPr>
      <w:r>
        <w:t>WHEREAS, this puts average apartments out of reach for teachers, bus and truck drivers, healthcare workers, construction workers, city employees, restaurant and bar workers, and a slew of other workers wh</w:t>
      </w:r>
      <w:r>
        <w:t>o daily make Seattle run, and furthermore is driving out seniors and others who survive on fixed incomes; and</w:t>
      </w:r>
    </w:p>
    <w:p w14:paraId="0000000B" w14:textId="77777777" w:rsidR="00736103" w:rsidRDefault="00095DF8">
      <w:pPr>
        <w:spacing w:before="240" w:after="240"/>
      </w:pPr>
      <w:r>
        <w:t>WHEREAS, more than</w:t>
      </w:r>
      <w:hyperlink r:id="rId14">
        <w:r>
          <w:t xml:space="preserve"> </w:t>
        </w:r>
      </w:hyperlink>
      <w:hyperlink r:id="rId15">
        <w:r>
          <w:rPr>
            <w:color w:val="0000FF"/>
            <w:u w:val="single"/>
          </w:rPr>
          <w:t>4,280 students in Seattle Public Schools are homeless or have unstable housing</w:t>
        </w:r>
      </w:hyperlink>
      <w:r>
        <w:t>; and</w:t>
      </w:r>
    </w:p>
    <w:p w14:paraId="0000000C" w14:textId="77777777" w:rsidR="00736103" w:rsidRDefault="00095DF8">
      <w:pPr>
        <w:spacing w:before="240" w:after="240"/>
        <w:rPr>
          <w:color w:val="231F20"/>
        </w:rPr>
      </w:pPr>
      <w:r>
        <w:t>WHEREAS, thousands of Seattle renters face eviction threats every year, and</w:t>
      </w:r>
      <w:hyperlink r:id="rId16">
        <w:r>
          <w:t xml:space="preserve"> </w:t>
        </w:r>
      </w:hyperlink>
      <w:hyperlink r:id="rId17">
        <w:r w:rsidRPr="00095DF8">
          <w:rPr>
            <w:color w:val="0000FF"/>
            <w:u w:val="single"/>
          </w:rPr>
          <w:t xml:space="preserve">a recent study by the Seattle Women’s Commission and the King County Bar Association’s Housing Justice </w:t>
        </w:r>
        <w:r>
          <w:rPr>
            <w:color w:val="0563C1"/>
            <w:u w:val="single"/>
          </w:rPr>
          <w:t>Project</w:t>
        </w:r>
      </w:hyperlink>
      <w:r>
        <w:rPr>
          <w:color w:val="231F20"/>
        </w:rPr>
        <w:t xml:space="preserve"> sho</w:t>
      </w:r>
      <w:r>
        <w:rPr>
          <w:color w:val="231F20"/>
        </w:rPr>
        <w:t xml:space="preserve">wed that more than half of Seattle renters hit with eviction notices last year owed one month’s rent or less, and many tenants who are ultimately evicted wind up homeless; and </w:t>
      </w:r>
    </w:p>
    <w:p w14:paraId="0000000D" w14:textId="77777777" w:rsidR="00736103" w:rsidRDefault="00736103">
      <w:pPr>
        <w:spacing w:before="240" w:after="240"/>
        <w:rPr>
          <w:color w:val="231F20"/>
        </w:rPr>
      </w:pPr>
    </w:p>
    <w:p w14:paraId="0000000E" w14:textId="77777777" w:rsidR="00736103" w:rsidRDefault="00095DF8">
      <w:pPr>
        <w:spacing w:before="240" w:after="240"/>
      </w:pPr>
      <w:r>
        <w:rPr>
          <w:color w:val="231F20"/>
        </w:rPr>
        <w:lastRenderedPageBreak/>
        <w:t>WHEREAS, the same study showed that evictions in Seattle fall disproportionate</w:t>
      </w:r>
      <w:r>
        <w:rPr>
          <w:color w:val="231F20"/>
        </w:rPr>
        <w:t xml:space="preserve">ly on women and people of color, as while people of color constitute about 35 percent of renters, nearly 52 percent of evictions involved people of color; and </w:t>
      </w:r>
      <w:r>
        <w:t xml:space="preserve"> </w:t>
      </w:r>
    </w:p>
    <w:p w14:paraId="0000000F" w14:textId="77777777" w:rsidR="00736103" w:rsidRDefault="00095DF8">
      <w:pPr>
        <w:spacing w:before="240" w:after="240"/>
      </w:pPr>
      <w:r>
        <w:t>WHEREAS, housing is a human right and Seattle urgently needs bold public policy to solve the cr</w:t>
      </w:r>
      <w:r>
        <w:t>isis; and</w:t>
      </w:r>
    </w:p>
    <w:p w14:paraId="00000010" w14:textId="77777777" w:rsidR="00736103" w:rsidRDefault="00095DF8">
      <w:pPr>
        <w:spacing w:before="240" w:after="240"/>
      </w:pPr>
      <w:r>
        <w:t>WHEREAS, when coupled with a serious expansion of social housing (</w:t>
      </w:r>
      <w:proofErr w:type="gramStart"/>
      <w:r>
        <w:t>publicly-owned</w:t>
      </w:r>
      <w:proofErr w:type="gramEnd"/>
      <w:r>
        <w:t xml:space="preserve"> affordable housing), cities with rent control policies that include all rental homes rather than a small subset, such as Montreal, have been able to keep rents affor</w:t>
      </w:r>
      <w:r>
        <w:t>dable; and</w:t>
      </w:r>
    </w:p>
    <w:p w14:paraId="00000011" w14:textId="0822344E" w:rsidR="00736103" w:rsidRDefault="00095DF8">
      <w:pPr>
        <w:spacing w:before="240" w:after="240"/>
      </w:pPr>
      <w:r>
        <w:t xml:space="preserve">WHEREAS, there is a growing movement for rent control and social housing. </w:t>
      </w:r>
      <w:hyperlink r:id="rId18">
        <w:r>
          <w:rPr>
            <w:color w:val="0000FF"/>
            <w:u w:val="single"/>
          </w:rPr>
          <w:t>New York activists just won landmark statewide rent control legi</w:t>
        </w:r>
        <w:r>
          <w:rPr>
            <w:color w:val="0000FF"/>
            <w:u w:val="single"/>
          </w:rPr>
          <w:t>slation</w:t>
        </w:r>
      </w:hyperlink>
      <w:r>
        <w:t xml:space="preserve"> that closed loopholes and expanded tenant rights, </w:t>
      </w:r>
      <w:hyperlink r:id="rId19">
        <w:r>
          <w:rPr>
            <w:color w:val="0000FF"/>
            <w:u w:val="single"/>
          </w:rPr>
          <w:t>Oregon passed a version of rent control</w:t>
        </w:r>
      </w:hyperlink>
      <w:r>
        <w:t xml:space="preserve"> in February of this year, Cali</w:t>
      </w:r>
      <w:r>
        <w:t>fornia passed one in September, and Senator Bernie Sanders and Representative Alexandria Ocasio-</w:t>
      </w:r>
      <w:bookmarkStart w:id="0" w:name="_GoBack"/>
      <w:bookmarkEnd w:id="0"/>
      <w:r>
        <w:t xml:space="preserve">Cortez </w:t>
      </w:r>
      <w:r>
        <w:t>has now made a proposal for national rent control, while cities up and down the west coast, from</w:t>
      </w:r>
      <w:hyperlink r:id="rId20">
        <w:r>
          <w:t xml:space="preserve"> </w:t>
        </w:r>
      </w:hyperlink>
      <w:hyperlink r:id="rId21">
        <w:r>
          <w:rPr>
            <w:color w:val="0000FF"/>
            <w:u w:val="single"/>
          </w:rPr>
          <w:t>Vancouver, BC</w:t>
        </w:r>
      </w:hyperlink>
      <w:r>
        <w:t xml:space="preserve"> to</w:t>
      </w:r>
      <w:hyperlink r:id="rId22">
        <w:r>
          <w:t xml:space="preserve"> </w:t>
        </w:r>
      </w:hyperlink>
      <w:hyperlink r:id="rId23">
        <w:r>
          <w:rPr>
            <w:color w:val="0000FF"/>
            <w:u w:val="single"/>
          </w:rPr>
          <w:t>California</w:t>
        </w:r>
      </w:hyperlink>
      <w:r>
        <w:t>, have</w:t>
      </w:r>
      <w:r>
        <w:rPr>
          <w:color w:val="1155CC"/>
        </w:rPr>
        <w:t xml:space="preserve"> </w:t>
      </w:r>
      <w:r>
        <w:t>raised taxes on wealthy corporations to build affordable social housing; and</w:t>
      </w:r>
    </w:p>
    <w:p w14:paraId="00000012" w14:textId="77777777" w:rsidR="00736103" w:rsidRDefault="00095DF8">
      <w:pPr>
        <w:spacing w:before="240" w:after="240"/>
      </w:pPr>
      <w:r>
        <w:t>WHEREAS, Washington S</w:t>
      </w:r>
      <w:r>
        <w:t>tate has banned any form of residential rent control since 1981 when, under corporate real estate lobby influence, a law was passed in Olympia stating “No city or town of any class may enact, maintain, or enforce ordinances or other provisions which regula</w:t>
      </w:r>
      <w:r>
        <w:t>te the amount of rent to be charged”; and</w:t>
      </w:r>
    </w:p>
    <w:p w14:paraId="00000013" w14:textId="77777777" w:rsidR="00736103" w:rsidRDefault="00095DF8">
      <w:pPr>
        <w:spacing w:before="240" w:after="240"/>
      </w:pPr>
      <w:r>
        <w:t>WHEREAS, On April 15, renter rights advocates from the Tenants Union of Washington State, the City of Seattle Renters Commission, union members, renters organizing their buildings, immigrant rights activists, socia</w:t>
      </w:r>
      <w:r>
        <w:t>lists, and Seattle City Councilmember Kshama Sawant announced plans to advocate for a citywide rent control ordinance in Seattle this year, that would become effective the moment the State Legislature lifts the rent control ban; and</w:t>
      </w:r>
    </w:p>
    <w:p w14:paraId="00000014" w14:textId="77777777" w:rsidR="00736103" w:rsidRDefault="00095DF8">
      <w:pPr>
        <w:spacing w:before="240" w:after="240"/>
      </w:pPr>
      <w:r>
        <w:t>WHEREAS, over the follo</w:t>
      </w:r>
      <w:r>
        <w:t xml:space="preserve">wing months, activists in Seattle have collected more than 12,000 signatures from fellow residents demanding that the City </w:t>
      </w:r>
      <w:proofErr w:type="gramStart"/>
      <w:r>
        <w:t>take action</w:t>
      </w:r>
      <w:proofErr w:type="gramEnd"/>
      <w:r>
        <w:t xml:space="preserve"> on rent control, and</w:t>
      </w:r>
    </w:p>
    <w:p w14:paraId="00000015" w14:textId="77777777" w:rsidR="00736103" w:rsidRDefault="00095DF8">
      <w:pPr>
        <w:spacing w:before="240" w:after="240"/>
      </w:pPr>
      <w:r>
        <w:t xml:space="preserve">WHEREAS, on July 20, more than 400 </w:t>
      </w:r>
      <w:r>
        <w:rPr>
          <w:color w:val="202020"/>
          <w:highlight w:val="white"/>
        </w:rPr>
        <w:t>people came out to All Pilgrims Christian Church to be part of th</w:t>
      </w:r>
      <w:r>
        <w:rPr>
          <w:color w:val="202020"/>
          <w:highlight w:val="white"/>
        </w:rPr>
        <w:t>e movement for rent control, including community leaders, union members, and renters representing a wide array of Seattle’s working class and marginalized communities.</w:t>
      </w:r>
    </w:p>
    <w:p w14:paraId="00000016" w14:textId="77777777" w:rsidR="00736103" w:rsidRDefault="00095DF8">
      <w:pPr>
        <w:spacing w:before="240" w:after="240"/>
      </w:pPr>
      <w:r>
        <w:t>WHEREAS, the City of Seattle Renters’ Commission, and other organizations such as the Se</w:t>
      </w:r>
      <w:r>
        <w:t xml:space="preserve">attle Education Association, the UAW 4121, WFSE 1488, the Tenants Union of Washington, </w:t>
      </w:r>
      <w:proofErr w:type="spellStart"/>
      <w:r>
        <w:t>Mazaska</w:t>
      </w:r>
      <w:proofErr w:type="spellEnd"/>
      <w:r>
        <w:t xml:space="preserve"> Talks, Transit Riders Union, Socialist </w:t>
      </w:r>
      <w:proofErr w:type="spellStart"/>
      <w:r>
        <w:t>Alternaive</w:t>
      </w:r>
      <w:proofErr w:type="spellEnd"/>
      <w:r>
        <w:t xml:space="preserve">, Nickelsville, and </w:t>
      </w:r>
      <w:proofErr w:type="spellStart"/>
      <w:r>
        <w:t>Be:Seattle</w:t>
      </w:r>
      <w:proofErr w:type="spellEnd"/>
      <w:r>
        <w:t>, among others, have endorsed the call for universal rent control legislation in S</w:t>
      </w:r>
      <w:r>
        <w:t xml:space="preserve">eattle, free of corporate loopholes, </w:t>
      </w:r>
    </w:p>
    <w:p w14:paraId="00000017" w14:textId="77777777" w:rsidR="00736103" w:rsidRDefault="00095DF8">
      <w:pPr>
        <w:spacing w:before="240" w:after="240"/>
      </w:pPr>
      <w:r>
        <w:t xml:space="preserve"> </w:t>
      </w:r>
    </w:p>
    <w:p w14:paraId="00000018" w14:textId="77777777" w:rsidR="00736103" w:rsidRDefault="00095DF8">
      <w:pPr>
        <w:spacing w:before="240" w:after="240"/>
      </w:pPr>
      <w:r>
        <w:lastRenderedPageBreak/>
        <w:t xml:space="preserve">NOW THEREFORE BE IT RESOLVED, </w:t>
      </w:r>
      <w:r>
        <w:rPr>
          <w:b/>
        </w:rPr>
        <w:t>INSERT</w:t>
      </w:r>
      <w:r>
        <w:t xml:space="preserve"> </w:t>
      </w:r>
      <w:r>
        <w:rPr>
          <w:b/>
        </w:rPr>
        <w:t>ORGANIZATION NAME</w:t>
      </w:r>
      <w:r>
        <w:t xml:space="preserve"> finds that addressing the rapid loss of affordable housing in Seattle is of paramount importance to our members and residents of Seattle, and we fully support ef</w:t>
      </w:r>
      <w:r>
        <w:t>forts to expand the development of affordable social housing, and universal rent control policies free of corporate loopholes; and</w:t>
      </w:r>
    </w:p>
    <w:p w14:paraId="00000019" w14:textId="77777777" w:rsidR="00736103" w:rsidRDefault="00095DF8">
      <w:pPr>
        <w:spacing w:before="240" w:after="240"/>
      </w:pPr>
      <w:r>
        <w:t xml:space="preserve">BE IT FURTHER RESOLVED, the </w:t>
      </w:r>
      <w:r>
        <w:rPr>
          <w:b/>
        </w:rPr>
        <w:t>INSERT</w:t>
      </w:r>
      <w:r>
        <w:t xml:space="preserve"> </w:t>
      </w:r>
      <w:r>
        <w:rPr>
          <w:b/>
        </w:rPr>
        <w:t>ORGANIZATION NAME</w:t>
      </w:r>
      <w:r>
        <w:t xml:space="preserve"> urges the Seattle City Council and the Mayor to provide urgent protectio</w:t>
      </w:r>
      <w:r>
        <w:t>n to all renters against exorbitant rent increases, by adopting a comprehensive citywide rent control policy, free of corporate loopholes, effective the moment Washington State repeals its rent control ban; and</w:t>
      </w:r>
    </w:p>
    <w:p w14:paraId="0000001A" w14:textId="77777777" w:rsidR="00736103" w:rsidRDefault="00095DF8">
      <w:pPr>
        <w:spacing w:before="240" w:after="240"/>
      </w:pPr>
      <w:r>
        <w:t xml:space="preserve">BE IT FURTHER RESOLVED, the </w:t>
      </w:r>
      <w:r>
        <w:rPr>
          <w:b/>
        </w:rPr>
        <w:t>INSERT</w:t>
      </w:r>
      <w:r>
        <w:t xml:space="preserve"> </w:t>
      </w:r>
      <w:r>
        <w:rPr>
          <w:b/>
        </w:rPr>
        <w:t xml:space="preserve">ORGANIZATION NAME </w:t>
      </w:r>
      <w:r>
        <w:t xml:space="preserve">commits to urge its members to sign the rent control petition sponsored by Councilmember Kshama Sawant, and turn out as able for </w:t>
      </w:r>
      <w:r>
        <w:rPr>
          <w:b/>
        </w:rPr>
        <w:t>INSERT ACTION/EVENT</w:t>
      </w:r>
      <w:r>
        <w:t>; and</w:t>
      </w:r>
    </w:p>
    <w:p w14:paraId="0000001B" w14:textId="77777777" w:rsidR="00736103" w:rsidRDefault="00095DF8">
      <w:pPr>
        <w:spacing w:before="240" w:after="240"/>
      </w:pPr>
      <w:r>
        <w:t xml:space="preserve">BE IT FURTHER RESOLVED, the </w:t>
      </w:r>
      <w:r>
        <w:rPr>
          <w:b/>
        </w:rPr>
        <w:t>INSERT</w:t>
      </w:r>
      <w:r>
        <w:t xml:space="preserve"> </w:t>
      </w:r>
      <w:r>
        <w:rPr>
          <w:b/>
        </w:rPr>
        <w:t>ORGANIZATION NAME</w:t>
      </w:r>
      <w:r>
        <w:t xml:space="preserve"> urges the Washington State Legi</w:t>
      </w:r>
      <w:r>
        <w:t>slature to lift the statewide ban on rent control by repealing RCW 32.21.830.</w:t>
      </w:r>
    </w:p>
    <w:p w14:paraId="0000001C" w14:textId="77777777" w:rsidR="00736103" w:rsidRDefault="00736103"/>
    <w:sectPr w:rsidR="0073610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103"/>
    <w:rsid w:val="00095DF8"/>
    <w:rsid w:val="00736103"/>
    <w:rsid w:val="00E1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97D31"/>
  <w15:docId w15:val="{B7C60BC3-29EF-49D0-96CA-00D16E15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ttle.curbed.com/2018/6/25/17501872/seattle-area-housing-cost-burden" TargetMode="External"/><Relationship Id="rId13" Type="http://schemas.openxmlformats.org/officeDocument/2006/relationships/hyperlink" Target="https://www.rentjungle.com/average-rent-in-seattle-rent-trends/" TargetMode="External"/><Relationship Id="rId18" Type="http://schemas.openxmlformats.org/officeDocument/2006/relationships/hyperlink" Target="https://maketheroadny.org/landmark-deal-reached-on-rent-protections-for-tenants-in-n-y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loomberg.com/news/articles/2019-04-16/the-taxes-that-sent-vancouver-s-luxury-housing-market-reeling" TargetMode="External"/><Relationship Id="rId7" Type="http://schemas.openxmlformats.org/officeDocument/2006/relationships/hyperlink" Target="https://www.seattletimes.com/business/real-estate/hoping-for-seattle-area-rents-to-get-cheap-dont-hold-your-breath/" TargetMode="External"/><Relationship Id="rId12" Type="http://schemas.openxmlformats.org/officeDocument/2006/relationships/hyperlink" Target="https://www.rentjungle.com/average-rent-in-seattle-rent-trends/" TargetMode="External"/><Relationship Id="rId17" Type="http://schemas.openxmlformats.org/officeDocument/2006/relationships/hyperlink" Target="https://www.seattletimes.com/seattle-news/homeless/evictions-in-seattle-often-over-a-months-rent-or-less-add-to-homeless-crisis-report-finds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seattletimes.com/seattle-news/homeless/evictions-in-seattle-often-over-a-months-rent-or-less-add-to-homeless-crisis-report-finds/" TargetMode="External"/><Relationship Id="rId20" Type="http://schemas.openxmlformats.org/officeDocument/2006/relationships/hyperlink" Target="https://www.bloomberg.com/news/articles/2019-04-16/the-taxes-that-sent-vancouver-s-luxury-housing-market-reeling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eattletimes.com/business/real-estate/hoping-for-seattle-area-rents-to-get-cheap-dont-hold-your-breath/" TargetMode="External"/><Relationship Id="rId11" Type="http://schemas.openxmlformats.org/officeDocument/2006/relationships/hyperlink" Target="https://www.kitsapdailynews.com/news/state-for-every-100-increase-in-the-average-rent-homelessness-increases-15-to-32-percent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planetizen.com/news/2018/07/99708-construction-crane-capital-united-states-seattle" TargetMode="External"/><Relationship Id="rId15" Type="http://schemas.openxmlformats.org/officeDocument/2006/relationships/hyperlink" Target="https://www.seattletimes.com/opinion/for-seattles-homeless-students-a-lack-of-housing-is-just-the-beginning/" TargetMode="External"/><Relationship Id="rId23" Type="http://schemas.openxmlformats.org/officeDocument/2006/relationships/hyperlink" Target="https://www.latimes.com/business/technology/la-fi-tn-tech-referendum-20181102-story.html" TargetMode="External"/><Relationship Id="rId10" Type="http://schemas.openxmlformats.org/officeDocument/2006/relationships/hyperlink" Target="https://www.kitsapdailynews.com/news/state-for-every-100-increase-in-the-average-rent-homelessness-increases-15-to-32-percent/" TargetMode="External"/><Relationship Id="rId19" Type="http://schemas.openxmlformats.org/officeDocument/2006/relationships/hyperlink" Target="https://www.oregonlive.com/politics/2019/02/oregons-rent-control-passage-galvanizes-activists-across-us.html" TargetMode="External"/><Relationship Id="rId4" Type="http://schemas.openxmlformats.org/officeDocument/2006/relationships/hyperlink" Target="https://www.planetizen.com/news/2018/07/99708-construction-crane-capital-united-states-seattle" TargetMode="External"/><Relationship Id="rId9" Type="http://schemas.openxmlformats.org/officeDocument/2006/relationships/hyperlink" Target="https://seattle.curbed.com/2018/6/25/17501872/seattle-area-housing-cost-burden" TargetMode="External"/><Relationship Id="rId14" Type="http://schemas.openxmlformats.org/officeDocument/2006/relationships/hyperlink" Target="https://www.seattletimes.com/opinion/for-seattles-homeless-students-a-lack-of-housing-is-just-the-beginning/" TargetMode="External"/><Relationship Id="rId22" Type="http://schemas.openxmlformats.org/officeDocument/2006/relationships/hyperlink" Target="https://www.latimes.com/business/technology/la-fi-tn-tech-referendum-20181102-stor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Ziemkowski, Adam</dc:creator>
  <cp:lastModifiedBy>Ziemkowski, Adam</cp:lastModifiedBy>
  <cp:revision>3</cp:revision>
  <dcterms:created xsi:type="dcterms:W3CDTF">2019-09-27T18:43:00Z</dcterms:created>
  <dcterms:modified xsi:type="dcterms:W3CDTF">2019-09-27T18:45:00Z</dcterms:modified>
</cp:coreProperties>
</file>